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49FE" w14:textId="09FFD6EC" w:rsidR="0094302D" w:rsidRDefault="00E40063" w:rsidP="00F849C2">
      <w:pPr>
        <w:rPr>
          <w:b/>
          <w:bCs/>
        </w:rPr>
      </w:pPr>
      <w:r>
        <w:rPr>
          <w:b/>
          <w:bCs/>
        </w:rPr>
        <w:t xml:space="preserve">INNOVACAR </w:t>
      </w:r>
      <w:r w:rsidR="00406DC3">
        <w:rPr>
          <w:b/>
          <w:bCs/>
        </w:rPr>
        <w:t>–</w:t>
      </w:r>
      <w:r>
        <w:rPr>
          <w:b/>
          <w:bCs/>
        </w:rPr>
        <w:t xml:space="preserve"> </w:t>
      </w:r>
      <w:r w:rsidR="002B601F">
        <w:rPr>
          <w:b/>
          <w:bCs/>
        </w:rPr>
        <w:t>A1 ALL IN ONE</w:t>
      </w:r>
    </w:p>
    <w:p w14:paraId="36E4BFA0" w14:textId="0300142B" w:rsidR="00717E0D" w:rsidRPr="00717E0D" w:rsidRDefault="00717E0D" w:rsidP="00F849C2">
      <w:r w:rsidRPr="00717E0D">
        <w:t>Brusná pasta na středně hluboké rýhy.</w:t>
      </w:r>
    </w:p>
    <w:p w14:paraId="03C9A6C0" w14:textId="60619639" w:rsidR="002B601F" w:rsidRPr="002B21C9" w:rsidRDefault="002B601F" w:rsidP="002B601F">
      <w:r w:rsidRPr="002B21C9">
        <w:t xml:space="preserve">A1 </w:t>
      </w:r>
      <w:r w:rsidRPr="002B21C9">
        <w:t>ALL IN ONE</w:t>
      </w:r>
      <w:r w:rsidRPr="002B21C9">
        <w:t xml:space="preserve"> je rychlé a snadné </w:t>
      </w:r>
      <w:r w:rsidRPr="002B21C9">
        <w:t>řešení</w:t>
      </w:r>
      <w:r w:rsidRPr="002B21C9">
        <w:t xml:space="preserve"> navržen</w:t>
      </w:r>
      <w:r w:rsidRPr="002B21C9">
        <w:t>é</w:t>
      </w:r>
      <w:r w:rsidRPr="002B21C9">
        <w:t xml:space="preserve"> pro ty, kteří hledají produkt typu vše v jednom. Jeho pokročilá technologie nabízí vynikající výkon při odstraňování škrábanců a oxidace v kombinaci s nízkou pra</w:t>
      </w:r>
      <w:r w:rsidRPr="002B21C9">
        <w:t>šností</w:t>
      </w:r>
      <w:r w:rsidRPr="002B21C9">
        <w:t xml:space="preserve"> a </w:t>
      </w:r>
      <w:r w:rsidRPr="002B21C9">
        <w:t>bezchybnou</w:t>
      </w:r>
      <w:r w:rsidRPr="002B21C9">
        <w:t xml:space="preserve"> povrchovou úpravou bez </w:t>
      </w:r>
      <w:r w:rsidRPr="002B21C9">
        <w:t xml:space="preserve">fleků, </w:t>
      </w:r>
      <w:r w:rsidRPr="002B21C9">
        <w:t>stop a holografických efektů</w:t>
      </w:r>
      <w:r w:rsidRPr="002B21C9">
        <w:t>.</w:t>
      </w:r>
    </w:p>
    <w:p w14:paraId="46182D1C" w14:textId="77777777" w:rsidR="002B601F" w:rsidRPr="002B21C9" w:rsidRDefault="002B601F" w:rsidP="002B601F">
      <w:r w:rsidRPr="002B21C9">
        <w:t xml:space="preserve">Návod k použití: </w:t>
      </w:r>
    </w:p>
    <w:p w14:paraId="6A0ECB6B" w14:textId="7148D169" w:rsidR="002B601F" w:rsidRPr="002B21C9" w:rsidRDefault="002B601F" w:rsidP="002B601F">
      <w:r w:rsidRPr="002B21C9">
        <w:t>N</w:t>
      </w:r>
      <w:r w:rsidRPr="002B21C9">
        <w:t>aneste mal</w:t>
      </w:r>
      <w:r w:rsidRPr="002B21C9">
        <w:t>é množství</w:t>
      </w:r>
      <w:r w:rsidRPr="002B21C9">
        <w:t xml:space="preserve"> na středně tvrd</w:t>
      </w:r>
      <w:r w:rsidRPr="002B21C9">
        <w:t>ý</w:t>
      </w:r>
      <w:r w:rsidRPr="002B21C9">
        <w:t xml:space="preserve"> </w:t>
      </w:r>
      <w:proofErr w:type="spellStart"/>
      <w:r w:rsidRPr="002B21C9">
        <w:t>p</w:t>
      </w:r>
      <w:r w:rsidRPr="002B21C9">
        <w:t>ad</w:t>
      </w:r>
      <w:proofErr w:type="spellEnd"/>
      <w:r w:rsidRPr="002B21C9">
        <w:t xml:space="preserve"> rotační (nebo roto orbitální) leštičky, začněte s 800 </w:t>
      </w:r>
      <w:proofErr w:type="spellStart"/>
      <w:r w:rsidRPr="002B21C9">
        <w:t>ot</w:t>
      </w:r>
      <w:proofErr w:type="spellEnd"/>
      <w:r w:rsidRPr="002B21C9">
        <w:t xml:space="preserve">./min a zvyšujte až na 2000 </w:t>
      </w:r>
      <w:proofErr w:type="spellStart"/>
      <w:r w:rsidRPr="002B21C9">
        <w:t>ot</w:t>
      </w:r>
      <w:proofErr w:type="spellEnd"/>
      <w:r w:rsidRPr="002B21C9">
        <w:t xml:space="preserve">./min. Chcete-li získat vynikající lesk a odstranit </w:t>
      </w:r>
      <w:proofErr w:type="spellStart"/>
      <w:r w:rsidRPr="002B21C9">
        <w:t>s</w:t>
      </w:r>
      <w:r w:rsidRPr="002B21C9">
        <w:t>wirly</w:t>
      </w:r>
      <w:proofErr w:type="spellEnd"/>
      <w:r w:rsidRPr="002B21C9">
        <w:t>, jednoduše pokračujte v</w:t>
      </w:r>
      <w:r w:rsidRPr="002B21C9">
        <w:t xml:space="preserve"> aplikaci</w:t>
      </w:r>
      <w:r w:rsidRPr="002B21C9">
        <w:t xml:space="preserve">. Odstraňte </w:t>
      </w:r>
      <w:r w:rsidRPr="002B21C9">
        <w:t xml:space="preserve">zbytky </w:t>
      </w:r>
      <w:r w:rsidRPr="002B21C9">
        <w:t>výrobk</w:t>
      </w:r>
      <w:r w:rsidRPr="002B21C9">
        <w:t>u</w:t>
      </w:r>
      <w:r w:rsidRPr="002B21C9">
        <w:t xml:space="preserve"> hadříkem z mikrovlákna.</w:t>
      </w:r>
    </w:p>
    <w:p w14:paraId="72B0C21E" w14:textId="77777777" w:rsidR="002B21C9" w:rsidRPr="002B21C9" w:rsidRDefault="002B21C9" w:rsidP="002B601F">
      <w:r w:rsidRPr="002B21C9">
        <w:t>Nebezpečí</w:t>
      </w:r>
      <w:r w:rsidR="002B601F" w:rsidRPr="002B21C9">
        <w:t xml:space="preserve">: </w:t>
      </w:r>
    </w:p>
    <w:p w14:paraId="56D9E8A4" w14:textId="4FE55FE3" w:rsidR="007847A4" w:rsidRPr="002B21C9" w:rsidRDefault="002B21C9" w:rsidP="002B21C9">
      <w:pPr>
        <w:jc w:val="both"/>
      </w:pPr>
      <w:r w:rsidRPr="002B21C9">
        <w:t>P101 Je-li nutná lékařská pomoc, mějte po ruce obal nebo štítek výrobku.</w:t>
      </w:r>
      <w:r w:rsidRPr="002B21C9">
        <w:t xml:space="preserve"> </w:t>
      </w:r>
      <w:r w:rsidRPr="002B21C9">
        <w:t>P102 Uchovávejte mimo dosah dětí.</w:t>
      </w:r>
      <w:r w:rsidRPr="002B21C9">
        <w:t xml:space="preserve"> </w:t>
      </w:r>
      <w:r w:rsidR="002B601F" w:rsidRPr="002B21C9">
        <w:t>P262</w:t>
      </w:r>
      <w:r w:rsidRPr="002B21C9">
        <w:t xml:space="preserve"> </w:t>
      </w:r>
      <w:r w:rsidRPr="002B21C9">
        <w:t>Zabraňte styku s očima, kůží nebo oděvem.</w:t>
      </w:r>
      <w:r w:rsidR="002B601F" w:rsidRPr="002B21C9">
        <w:t xml:space="preserve"> P280</w:t>
      </w:r>
      <w:r w:rsidRPr="002B21C9">
        <w:t xml:space="preserve"> </w:t>
      </w:r>
      <w:r w:rsidRPr="002B21C9">
        <w:t>Používejte ochranné rukavice/ ochranný oděv/ ochranné brýle/ obličejový štít.</w:t>
      </w:r>
      <w:r w:rsidRPr="002B21C9">
        <w:t xml:space="preserve"> </w:t>
      </w:r>
      <w:r w:rsidR="002B601F" w:rsidRPr="002B21C9">
        <w:t>EUH066 Opakovaná expozice může způsobit vysušení nebo popraskání kůže.</w:t>
      </w:r>
    </w:p>
    <w:p w14:paraId="56415717" w14:textId="7437D162" w:rsidR="0094302D" w:rsidRDefault="00B12EAD" w:rsidP="0094302D">
      <w:r>
        <w:t>Balení: 500 g – 89266</w:t>
      </w:r>
    </w:p>
    <w:p w14:paraId="1C9BA18C" w14:textId="77777777" w:rsidR="00B12EAD" w:rsidRDefault="00B12EAD" w:rsidP="0094302D"/>
    <w:p w14:paraId="0439DC2B" w14:textId="77777777" w:rsidR="00B12EAD" w:rsidRPr="00897432" w:rsidRDefault="00B12EAD" w:rsidP="00B12EAD">
      <w:pPr>
        <w:widowControl w:val="0"/>
        <w:spacing w:line="240" w:lineRule="auto"/>
        <w:rPr>
          <w:rFonts w:cstheme="minorHAnsi"/>
          <w:bCs/>
        </w:rPr>
      </w:pPr>
      <w:r w:rsidRPr="00897432">
        <w:rPr>
          <w:rFonts w:cstheme="minorHAnsi"/>
          <w:bCs/>
          <w:u w:val="single"/>
        </w:rPr>
        <w:t xml:space="preserve">Výrobce: </w:t>
      </w:r>
      <w:r w:rsidRPr="00897432">
        <w:rPr>
          <w:rFonts w:cstheme="minorHAnsi"/>
          <w:bCs/>
        </w:rPr>
        <w:t xml:space="preserve">FRA-BER </w:t>
      </w:r>
      <w:proofErr w:type="spellStart"/>
      <w:r w:rsidRPr="00897432">
        <w:rPr>
          <w:rFonts w:cstheme="minorHAnsi"/>
          <w:bCs/>
        </w:rPr>
        <w:t>s.r.l</w:t>
      </w:r>
      <w:proofErr w:type="spellEnd"/>
      <w:r w:rsidRPr="00897432">
        <w:rPr>
          <w:rFonts w:cstheme="minorHAnsi"/>
          <w:bCs/>
        </w:rPr>
        <w:t xml:space="preserve">.,  Via </w:t>
      </w:r>
      <w:proofErr w:type="spellStart"/>
      <w:r w:rsidRPr="00897432">
        <w:rPr>
          <w:rFonts w:cstheme="minorHAnsi"/>
          <w:bCs/>
        </w:rPr>
        <w:t>M.K.Gandhi</w:t>
      </w:r>
      <w:proofErr w:type="spellEnd"/>
      <w:r w:rsidRPr="00897432">
        <w:rPr>
          <w:rFonts w:cstheme="minorHAnsi"/>
          <w:bCs/>
        </w:rPr>
        <w:t xml:space="preserve">, </w:t>
      </w:r>
      <w:proofErr w:type="spellStart"/>
      <w:r w:rsidRPr="00897432">
        <w:rPr>
          <w:rFonts w:cstheme="minorHAnsi"/>
          <w:bCs/>
        </w:rPr>
        <w:t>snc</w:t>
      </w:r>
      <w:proofErr w:type="spellEnd"/>
      <w:r w:rsidRPr="00897432">
        <w:rPr>
          <w:rFonts w:cstheme="minorHAnsi"/>
          <w:bCs/>
        </w:rPr>
        <w:t>, 24051 Antegnate,tel.:00390363905287</w:t>
      </w:r>
    </w:p>
    <w:p w14:paraId="3AC020CC" w14:textId="77777777" w:rsidR="00B12EAD" w:rsidRPr="00897432" w:rsidRDefault="00B12EAD" w:rsidP="00B12EAD">
      <w:pPr>
        <w:widowControl w:val="0"/>
        <w:spacing w:line="240" w:lineRule="auto"/>
        <w:rPr>
          <w:rFonts w:cstheme="minorHAnsi"/>
          <w:b/>
        </w:rPr>
      </w:pPr>
      <w:r w:rsidRPr="00897432">
        <w:rPr>
          <w:rFonts w:cstheme="minorHAnsi"/>
          <w:bCs/>
          <w:u w:val="single"/>
        </w:rPr>
        <w:t>Dovozce:</w:t>
      </w:r>
      <w:r w:rsidRPr="00897432">
        <w:rPr>
          <w:rFonts w:cstheme="minorHAnsi"/>
          <w:bCs/>
        </w:rPr>
        <w:t xml:space="preserve"> </w:t>
      </w:r>
      <w:proofErr w:type="spellStart"/>
      <w:r w:rsidRPr="00897432">
        <w:rPr>
          <w:rFonts w:cstheme="minorHAnsi"/>
          <w:bCs/>
        </w:rPr>
        <w:t>Italmec</w:t>
      </w:r>
      <w:proofErr w:type="spellEnd"/>
      <w:r w:rsidRPr="00897432">
        <w:rPr>
          <w:rFonts w:cstheme="minorHAnsi"/>
          <w:bCs/>
        </w:rPr>
        <w:t xml:space="preserve"> spol. s r.o., Bělocerkevská 16, Praha 10, tel.: 267 311 025</w:t>
      </w:r>
    </w:p>
    <w:p w14:paraId="21102A77" w14:textId="77B6F2A8" w:rsidR="00B12EAD" w:rsidRPr="002B21C9" w:rsidRDefault="00B12EAD" w:rsidP="00B12EAD">
      <w:hyperlink r:id="rId4" w:history="1">
        <w:r w:rsidRPr="00897432">
          <w:rPr>
            <w:rStyle w:val="Hypertextovodkaz"/>
            <w:rFonts w:cstheme="minorHAnsi"/>
            <w:b/>
            <w:color w:val="auto"/>
            <w:u w:val="none"/>
          </w:rPr>
          <w:t>www.iwash.cz</w:t>
        </w:r>
      </w:hyperlink>
    </w:p>
    <w:p w14:paraId="5CF19F22" w14:textId="23B6E745" w:rsidR="00A1662A" w:rsidRPr="00876BBC" w:rsidRDefault="00A1662A" w:rsidP="00E40063">
      <w:pPr>
        <w:jc w:val="both"/>
        <w:rPr>
          <w:rFonts w:cstheme="minorHAnsi"/>
        </w:rPr>
      </w:pPr>
    </w:p>
    <w:p w14:paraId="4F5DF453" w14:textId="6A82088F" w:rsidR="00867F10" w:rsidRPr="00867F10" w:rsidRDefault="00867F10" w:rsidP="00867F10">
      <w:pPr>
        <w:rPr>
          <w:sz w:val="24"/>
        </w:rPr>
      </w:pPr>
    </w:p>
    <w:p w14:paraId="0832DBF7" w14:textId="6272F76E" w:rsidR="00C37A28" w:rsidRDefault="00C37A28">
      <w:r>
        <w:t xml:space="preserve"> </w:t>
      </w:r>
    </w:p>
    <w:sectPr w:rsidR="00C37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00"/>
    <w:rsid w:val="000A45BE"/>
    <w:rsid w:val="000B7A46"/>
    <w:rsid w:val="000D6399"/>
    <w:rsid w:val="0018090A"/>
    <w:rsid w:val="00292FA9"/>
    <w:rsid w:val="002B21C9"/>
    <w:rsid w:val="002B601F"/>
    <w:rsid w:val="00303C58"/>
    <w:rsid w:val="0034436B"/>
    <w:rsid w:val="003B7F43"/>
    <w:rsid w:val="00406DC3"/>
    <w:rsid w:val="004903ED"/>
    <w:rsid w:val="00504AC4"/>
    <w:rsid w:val="005232D1"/>
    <w:rsid w:val="00562D6B"/>
    <w:rsid w:val="005A02FA"/>
    <w:rsid w:val="006245C0"/>
    <w:rsid w:val="0066777B"/>
    <w:rsid w:val="006B111A"/>
    <w:rsid w:val="00717E0D"/>
    <w:rsid w:val="007847A4"/>
    <w:rsid w:val="007C0DEE"/>
    <w:rsid w:val="00867750"/>
    <w:rsid w:val="00867F10"/>
    <w:rsid w:val="00876BBC"/>
    <w:rsid w:val="0088419A"/>
    <w:rsid w:val="008D628C"/>
    <w:rsid w:val="008E50BE"/>
    <w:rsid w:val="00913F64"/>
    <w:rsid w:val="0094302D"/>
    <w:rsid w:val="00970368"/>
    <w:rsid w:val="00A1662A"/>
    <w:rsid w:val="00A30D59"/>
    <w:rsid w:val="00A3640C"/>
    <w:rsid w:val="00A6539E"/>
    <w:rsid w:val="00AA1AF4"/>
    <w:rsid w:val="00B04220"/>
    <w:rsid w:val="00B12EAD"/>
    <w:rsid w:val="00C3463E"/>
    <w:rsid w:val="00C37A28"/>
    <w:rsid w:val="00C60A30"/>
    <w:rsid w:val="00C827B0"/>
    <w:rsid w:val="00CA6E00"/>
    <w:rsid w:val="00D02493"/>
    <w:rsid w:val="00D4053A"/>
    <w:rsid w:val="00DB67EE"/>
    <w:rsid w:val="00DC3F60"/>
    <w:rsid w:val="00E40063"/>
    <w:rsid w:val="00E91098"/>
    <w:rsid w:val="00ED10B9"/>
    <w:rsid w:val="00F71A59"/>
    <w:rsid w:val="00F849C2"/>
    <w:rsid w:val="00FB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8F20"/>
  <w15:chartTrackingRefBased/>
  <w15:docId w15:val="{8CA398ED-6B7E-4F09-A8C3-4C5C008F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2E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was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3</cp:revision>
  <dcterms:created xsi:type="dcterms:W3CDTF">2022-04-27T15:50:00Z</dcterms:created>
  <dcterms:modified xsi:type="dcterms:W3CDTF">2022-04-27T15:51:00Z</dcterms:modified>
</cp:coreProperties>
</file>